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976"/>
        <w:tblW w:w="9180" w:type="dxa"/>
        <w:tblBorders>
          <w:bottom w:val="double" w:sz="12" w:space="0" w:color="auto"/>
        </w:tblBorders>
        <w:tblLayout w:type="fixed"/>
        <w:tblLook w:val="0000"/>
      </w:tblPr>
      <w:tblGrid>
        <w:gridCol w:w="1820"/>
        <w:gridCol w:w="7360"/>
      </w:tblGrid>
      <w:tr w:rsidR="00A16416" w:rsidRPr="002B13D0" w:rsidTr="00A16416">
        <w:trPr>
          <w:trHeight w:val="1481"/>
        </w:trPr>
        <w:tc>
          <w:tcPr>
            <w:tcW w:w="1820" w:type="dxa"/>
          </w:tcPr>
          <w:p w:rsidR="00A16416" w:rsidRPr="002B13D0" w:rsidRDefault="00A16416" w:rsidP="00A1641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  <w:noProof/>
                <w:lang w:eastAsia="id-ID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47625</wp:posOffset>
                  </wp:positionV>
                  <wp:extent cx="762000" cy="1000125"/>
                  <wp:effectExtent l="1905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13D0">
              <w:rPr>
                <w:rFonts w:ascii="Calibri" w:eastAsia="Calibri" w:hAnsi="Calibri" w:cs="Times New Roman"/>
                <w:b/>
              </w:rPr>
              <w:br w:type="page"/>
            </w:r>
          </w:p>
        </w:tc>
        <w:tc>
          <w:tcPr>
            <w:tcW w:w="7360" w:type="dxa"/>
          </w:tcPr>
          <w:p w:rsidR="00A16416" w:rsidRPr="00A16416" w:rsidRDefault="00A16416" w:rsidP="00A16416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36"/>
                <w:szCs w:val="36"/>
              </w:rPr>
            </w:pPr>
            <w:r w:rsidRPr="00A16416">
              <w:rPr>
                <w:rFonts w:ascii="Cambria" w:eastAsia="Calibri" w:hAnsi="Cambria" w:cs="Times New Roman"/>
                <w:b/>
                <w:bCs/>
                <w:sz w:val="36"/>
                <w:szCs w:val="36"/>
              </w:rPr>
              <w:t>PEMERINTAH KABUPATEN SITUBONDO</w:t>
            </w:r>
          </w:p>
          <w:p w:rsidR="00A16416" w:rsidRPr="00A16416" w:rsidRDefault="00A16416" w:rsidP="00A16416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36"/>
                <w:szCs w:val="36"/>
              </w:rPr>
            </w:pPr>
            <w:r w:rsidRPr="00A16416">
              <w:rPr>
                <w:rFonts w:ascii="Cambria" w:eastAsia="Calibri" w:hAnsi="Cambria" w:cs="Times New Roman"/>
                <w:b/>
                <w:sz w:val="36"/>
                <w:szCs w:val="36"/>
              </w:rPr>
              <w:t xml:space="preserve">UNIT LAYANAN PENGADAAN </w:t>
            </w:r>
          </w:p>
          <w:p w:rsidR="00A16416" w:rsidRPr="00A16416" w:rsidRDefault="00A16416" w:rsidP="00A16416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32"/>
                <w:szCs w:val="32"/>
              </w:rPr>
            </w:pPr>
            <w:r w:rsidRPr="00A16416">
              <w:rPr>
                <w:rFonts w:ascii="Cambria" w:eastAsia="Calibri" w:hAnsi="Cambria" w:cs="Times New Roman"/>
                <w:b/>
                <w:sz w:val="32"/>
                <w:szCs w:val="32"/>
              </w:rPr>
              <w:t>POKJA IX</w:t>
            </w:r>
          </w:p>
          <w:p w:rsidR="00A16416" w:rsidRPr="00A16416" w:rsidRDefault="00A16416" w:rsidP="00A16416">
            <w:pPr>
              <w:spacing w:after="0"/>
              <w:jc w:val="center"/>
              <w:rPr>
                <w:rFonts w:ascii="Cambria" w:eastAsia="Calibri" w:hAnsi="Cambria" w:cs="Times New Roman"/>
              </w:rPr>
            </w:pPr>
            <w:r w:rsidRPr="00A16416">
              <w:rPr>
                <w:rFonts w:ascii="Cambria" w:eastAsia="Calibri" w:hAnsi="Cambria" w:cs="Times New Roman"/>
              </w:rPr>
              <w:t>Jl. PB. Sudirman No. 1 Situbondo</w:t>
            </w:r>
          </w:p>
        </w:tc>
      </w:tr>
    </w:tbl>
    <w:p w:rsidR="00A16416" w:rsidRDefault="00A16416" w:rsidP="00A16416">
      <w:pPr>
        <w:pStyle w:val="Default"/>
        <w:rPr>
          <w:b/>
          <w:bCs/>
          <w:color w:val="auto"/>
          <w:sz w:val="28"/>
          <w:szCs w:val="28"/>
        </w:rPr>
      </w:pPr>
    </w:p>
    <w:p w:rsidR="00A16416" w:rsidRDefault="00A16416" w:rsidP="00A16416">
      <w:pPr>
        <w:pStyle w:val="Default"/>
        <w:rPr>
          <w:b/>
          <w:bCs/>
          <w:color w:val="auto"/>
          <w:sz w:val="28"/>
          <w:szCs w:val="28"/>
        </w:rPr>
      </w:pPr>
    </w:p>
    <w:p w:rsidR="00A16416" w:rsidRPr="00A16416" w:rsidRDefault="00A16416" w:rsidP="00A16416">
      <w:pPr>
        <w:pStyle w:val="Default"/>
        <w:jc w:val="center"/>
        <w:rPr>
          <w:rFonts w:asciiTheme="majorHAnsi" w:hAnsiTheme="majorHAnsi"/>
          <w:color w:val="auto"/>
          <w:sz w:val="28"/>
          <w:szCs w:val="28"/>
          <w:u w:val="single"/>
        </w:rPr>
      </w:pPr>
      <w:r w:rsidRPr="00A16416">
        <w:rPr>
          <w:rFonts w:asciiTheme="majorHAnsi" w:hAnsiTheme="majorHAnsi"/>
          <w:b/>
          <w:bCs/>
          <w:color w:val="auto"/>
          <w:sz w:val="28"/>
          <w:szCs w:val="28"/>
          <w:u w:val="single"/>
        </w:rPr>
        <w:t>BERITA ACARA SELEKSI GAGAL</w:t>
      </w:r>
    </w:p>
    <w:p w:rsidR="00A16416" w:rsidRPr="00A16416" w:rsidRDefault="00A16416" w:rsidP="00A16416">
      <w:pPr>
        <w:spacing w:line="240" w:lineRule="auto"/>
        <w:jc w:val="center"/>
        <w:rPr>
          <w:rFonts w:ascii="Cambria" w:eastAsia="Calibri" w:hAnsi="Cambria" w:cs="Tahoma"/>
          <w:sz w:val="24"/>
          <w:szCs w:val="24"/>
        </w:rPr>
      </w:pPr>
      <w:proofErr w:type="spellStart"/>
      <w:proofErr w:type="gramStart"/>
      <w:r w:rsidRPr="00A16416">
        <w:rPr>
          <w:rFonts w:ascii="Cambria" w:eastAsia="Calibri" w:hAnsi="Cambria" w:cs="Tahoma"/>
          <w:sz w:val="24"/>
          <w:szCs w:val="24"/>
          <w:lang w:val="es-ES"/>
        </w:rPr>
        <w:t>Nomor</w:t>
      </w:r>
      <w:proofErr w:type="spellEnd"/>
      <w:r w:rsidRPr="00A16416">
        <w:rPr>
          <w:rFonts w:ascii="Cambria" w:eastAsia="Calibri" w:hAnsi="Cambria" w:cs="Tahoma"/>
          <w:sz w:val="24"/>
          <w:szCs w:val="24"/>
          <w:lang w:val="es-ES"/>
        </w:rPr>
        <w:t xml:space="preserve"> :</w:t>
      </w:r>
      <w:proofErr w:type="gramEnd"/>
      <w:r w:rsidRPr="00A16416">
        <w:rPr>
          <w:rFonts w:ascii="Cambria" w:eastAsia="Calibri" w:hAnsi="Cambria" w:cs="Tahoma"/>
          <w:sz w:val="24"/>
          <w:szCs w:val="24"/>
          <w:lang w:val="es-ES"/>
        </w:rPr>
        <w:t xml:space="preserve"> </w:t>
      </w:r>
      <w:r w:rsidRPr="00A16416">
        <w:rPr>
          <w:rFonts w:ascii="Cambria" w:eastAsia="Calibri" w:hAnsi="Cambria" w:cs="Tahoma"/>
          <w:sz w:val="24"/>
          <w:szCs w:val="24"/>
          <w:lang w:val="sv-SE"/>
        </w:rPr>
        <w:t>027/</w:t>
      </w:r>
      <w:r w:rsidR="00113777">
        <w:rPr>
          <w:rFonts w:ascii="Cambria" w:eastAsia="Calibri" w:hAnsi="Cambria" w:cs="Tahoma"/>
          <w:sz w:val="24"/>
          <w:szCs w:val="24"/>
        </w:rPr>
        <w:t>19</w:t>
      </w:r>
      <w:r w:rsidRPr="00A16416">
        <w:rPr>
          <w:rFonts w:ascii="Cambria" w:eastAsia="Calibri" w:hAnsi="Cambria" w:cs="Tahoma"/>
          <w:sz w:val="24"/>
          <w:szCs w:val="24"/>
        </w:rPr>
        <w:t>.</w:t>
      </w:r>
      <w:r w:rsidR="0064017F">
        <w:rPr>
          <w:rFonts w:ascii="Cambria" w:eastAsia="Calibri" w:hAnsi="Cambria" w:cs="Tahoma"/>
          <w:sz w:val="24"/>
          <w:szCs w:val="24"/>
        </w:rPr>
        <w:t>3</w:t>
      </w:r>
      <w:r w:rsidRPr="00A16416">
        <w:rPr>
          <w:rFonts w:ascii="Cambria" w:eastAsia="Calibri" w:hAnsi="Cambria" w:cs="Tahoma"/>
          <w:sz w:val="24"/>
          <w:szCs w:val="24"/>
          <w:lang w:val="sv-SE"/>
        </w:rPr>
        <w:t>/</w:t>
      </w:r>
      <w:r w:rsidRPr="00A16416">
        <w:rPr>
          <w:rFonts w:ascii="Cambria" w:eastAsia="Calibri" w:hAnsi="Cambria" w:cs="Tahoma"/>
          <w:sz w:val="24"/>
          <w:szCs w:val="24"/>
        </w:rPr>
        <w:t>POKJA IX/2013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284"/>
        <w:gridCol w:w="6537"/>
      </w:tblGrid>
      <w:tr w:rsidR="002272D0" w:rsidTr="002272D0">
        <w:tc>
          <w:tcPr>
            <w:tcW w:w="2410" w:type="dxa"/>
          </w:tcPr>
          <w:p w:rsidR="002272D0" w:rsidRDefault="002272D0" w:rsidP="00A16416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Pekerjaan</w:t>
            </w:r>
          </w:p>
        </w:tc>
        <w:tc>
          <w:tcPr>
            <w:tcW w:w="284" w:type="dxa"/>
          </w:tcPr>
          <w:p w:rsidR="002272D0" w:rsidRDefault="002272D0" w:rsidP="00A16416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537" w:type="dxa"/>
          </w:tcPr>
          <w:p w:rsidR="002272D0" w:rsidRPr="00113777" w:rsidRDefault="00113777" w:rsidP="00A16416">
            <w:pPr>
              <w:pStyle w:val="Default"/>
              <w:rPr>
                <w:rFonts w:asciiTheme="majorHAnsi" w:hAnsiTheme="majorHAnsi"/>
              </w:rPr>
            </w:pPr>
            <w:r w:rsidRPr="00113777">
              <w:rPr>
                <w:bCs/>
              </w:rPr>
              <w:t xml:space="preserve">Pengendalian Ruang Kecamatan Panji Kabupaten Situbondo </w:t>
            </w:r>
            <w:r w:rsidRPr="00113777">
              <w:t>(Lelang Ulang)</w:t>
            </w:r>
          </w:p>
        </w:tc>
      </w:tr>
      <w:tr w:rsidR="002272D0" w:rsidTr="002272D0">
        <w:tc>
          <w:tcPr>
            <w:tcW w:w="2410" w:type="dxa"/>
          </w:tcPr>
          <w:p w:rsidR="002272D0" w:rsidRDefault="002272D0" w:rsidP="00A16416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SKPD</w:t>
            </w:r>
          </w:p>
        </w:tc>
        <w:tc>
          <w:tcPr>
            <w:tcW w:w="284" w:type="dxa"/>
          </w:tcPr>
          <w:p w:rsidR="002272D0" w:rsidRDefault="002272D0" w:rsidP="00A16416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537" w:type="dxa"/>
          </w:tcPr>
          <w:p w:rsidR="002272D0" w:rsidRDefault="002272D0" w:rsidP="00A16416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Dinas Cipta Karya Kabupaten Situbondo</w:t>
            </w:r>
          </w:p>
        </w:tc>
      </w:tr>
      <w:tr w:rsidR="002272D0" w:rsidTr="002272D0">
        <w:tc>
          <w:tcPr>
            <w:tcW w:w="2410" w:type="dxa"/>
          </w:tcPr>
          <w:p w:rsidR="002272D0" w:rsidRDefault="002272D0" w:rsidP="00A16416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Tahun Anggaran</w:t>
            </w:r>
          </w:p>
        </w:tc>
        <w:tc>
          <w:tcPr>
            <w:tcW w:w="284" w:type="dxa"/>
          </w:tcPr>
          <w:p w:rsidR="002272D0" w:rsidRDefault="002272D0" w:rsidP="00A16416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537" w:type="dxa"/>
          </w:tcPr>
          <w:p w:rsidR="002272D0" w:rsidRDefault="002272D0" w:rsidP="00A16416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2013</w:t>
            </w:r>
          </w:p>
        </w:tc>
      </w:tr>
    </w:tbl>
    <w:p w:rsidR="00A16416" w:rsidRPr="00A16416" w:rsidRDefault="00A16416" w:rsidP="00A16416">
      <w:pPr>
        <w:pStyle w:val="Default"/>
        <w:rPr>
          <w:rFonts w:asciiTheme="majorHAnsi" w:hAnsiTheme="majorHAnsi"/>
        </w:rPr>
      </w:pPr>
    </w:p>
    <w:p w:rsidR="002272D0" w:rsidRDefault="00A16416" w:rsidP="00A16416">
      <w:pPr>
        <w:pStyle w:val="Default"/>
        <w:jc w:val="both"/>
        <w:rPr>
          <w:rFonts w:asciiTheme="majorHAnsi" w:hAnsiTheme="majorHAnsi"/>
        </w:rPr>
      </w:pPr>
      <w:r w:rsidRPr="002272D0">
        <w:rPr>
          <w:rFonts w:asciiTheme="majorHAnsi" w:hAnsiTheme="majorHAnsi"/>
        </w:rPr>
        <w:t xml:space="preserve">Pada hari ini Kamis, tanggal Empat bulan Juli tahun Dua Ribu Tiga Belas, pukul 07.30 WIB, bertempat di Gedung ULP Pemerintah Kabupaten Situbondo, </w:t>
      </w:r>
      <w:r w:rsidR="002272D0" w:rsidRPr="002272D0">
        <w:rPr>
          <w:rFonts w:ascii="Cambria" w:hAnsi="Cambria" w:cs="Tahoma"/>
          <w:lang w:val="es-ES"/>
        </w:rPr>
        <w:t xml:space="preserve">POKJA IX </w:t>
      </w:r>
      <w:proofErr w:type="spellStart"/>
      <w:r w:rsidR="002272D0" w:rsidRPr="002272D0">
        <w:rPr>
          <w:rFonts w:ascii="Cambria" w:hAnsi="Cambria" w:cs="Tahoma"/>
          <w:lang w:val="es-ES"/>
        </w:rPr>
        <w:t>Unit</w:t>
      </w:r>
      <w:proofErr w:type="spellEnd"/>
      <w:r w:rsidR="002272D0" w:rsidRPr="002272D0">
        <w:rPr>
          <w:rFonts w:ascii="Cambria" w:hAnsi="Cambria" w:cs="Tahoma"/>
          <w:lang w:val="es-ES"/>
        </w:rPr>
        <w:t xml:space="preserve"> </w:t>
      </w:r>
      <w:proofErr w:type="spellStart"/>
      <w:r w:rsidR="002272D0" w:rsidRPr="002272D0">
        <w:rPr>
          <w:rFonts w:ascii="Cambria" w:hAnsi="Cambria" w:cs="Tahoma"/>
          <w:lang w:val="es-ES"/>
        </w:rPr>
        <w:t>Layanan</w:t>
      </w:r>
      <w:proofErr w:type="spellEnd"/>
      <w:r w:rsidR="002272D0" w:rsidRPr="002272D0">
        <w:rPr>
          <w:rFonts w:ascii="Cambria" w:hAnsi="Cambria" w:cs="Tahoma"/>
          <w:lang w:val="es-ES"/>
        </w:rPr>
        <w:t xml:space="preserve"> </w:t>
      </w:r>
      <w:proofErr w:type="spellStart"/>
      <w:r w:rsidR="002272D0" w:rsidRPr="002272D0">
        <w:rPr>
          <w:rFonts w:ascii="Cambria" w:hAnsi="Cambria" w:cs="Tahoma"/>
          <w:lang w:val="es-ES"/>
        </w:rPr>
        <w:t>Pengadaan</w:t>
      </w:r>
      <w:proofErr w:type="spellEnd"/>
      <w:r w:rsidR="002272D0" w:rsidRPr="002272D0">
        <w:rPr>
          <w:rFonts w:ascii="Cambria" w:hAnsi="Cambria" w:cs="Tahoma"/>
          <w:lang w:val="es-ES"/>
        </w:rPr>
        <w:t xml:space="preserve"> </w:t>
      </w:r>
      <w:proofErr w:type="spellStart"/>
      <w:r w:rsidR="002272D0" w:rsidRPr="002272D0">
        <w:rPr>
          <w:rFonts w:ascii="Cambria" w:hAnsi="Cambria" w:cs="Tahoma"/>
          <w:lang w:val="es-ES"/>
        </w:rPr>
        <w:t>Pemerintah</w:t>
      </w:r>
      <w:proofErr w:type="spellEnd"/>
      <w:r w:rsidR="002272D0" w:rsidRPr="002272D0">
        <w:rPr>
          <w:rFonts w:ascii="Cambria" w:hAnsi="Cambria" w:cs="Tahoma"/>
          <w:lang w:val="es-ES"/>
        </w:rPr>
        <w:t xml:space="preserve"> </w:t>
      </w:r>
      <w:proofErr w:type="spellStart"/>
      <w:r w:rsidR="002272D0" w:rsidRPr="002272D0">
        <w:rPr>
          <w:rFonts w:ascii="Cambria" w:hAnsi="Cambria" w:cs="Tahoma"/>
          <w:lang w:val="es-ES"/>
        </w:rPr>
        <w:t>Kabupaten</w:t>
      </w:r>
      <w:proofErr w:type="spellEnd"/>
      <w:r w:rsidR="002272D0" w:rsidRPr="002272D0">
        <w:rPr>
          <w:rFonts w:ascii="Cambria" w:hAnsi="Cambria" w:cs="Tahoma"/>
          <w:lang w:val="es-ES"/>
        </w:rPr>
        <w:t xml:space="preserve"> </w:t>
      </w:r>
      <w:proofErr w:type="spellStart"/>
      <w:r w:rsidR="002272D0" w:rsidRPr="002272D0">
        <w:rPr>
          <w:rFonts w:ascii="Cambria" w:hAnsi="Cambria" w:cs="Tahoma"/>
          <w:lang w:val="es-ES"/>
        </w:rPr>
        <w:t>Situbondo</w:t>
      </w:r>
      <w:proofErr w:type="spellEnd"/>
      <w:r w:rsidR="002272D0" w:rsidRPr="002272D0">
        <w:rPr>
          <w:rFonts w:ascii="Cambria" w:hAnsi="Cambria" w:cs="Tahoma"/>
          <w:lang w:val="es-ES"/>
        </w:rPr>
        <w:t xml:space="preserve"> yang </w:t>
      </w:r>
      <w:proofErr w:type="spellStart"/>
      <w:r w:rsidR="002272D0" w:rsidRPr="002272D0">
        <w:rPr>
          <w:rFonts w:ascii="Cambria" w:hAnsi="Cambria" w:cs="Tahoma"/>
          <w:lang w:val="es-ES"/>
        </w:rPr>
        <w:t>ditetapkan</w:t>
      </w:r>
      <w:proofErr w:type="spellEnd"/>
      <w:r w:rsidR="002272D0" w:rsidRPr="002272D0">
        <w:rPr>
          <w:rFonts w:ascii="Cambria" w:hAnsi="Cambria" w:cs="Tahoma"/>
          <w:lang w:val="es-ES"/>
        </w:rPr>
        <w:t xml:space="preserve"> </w:t>
      </w:r>
      <w:proofErr w:type="spellStart"/>
      <w:r w:rsidR="002272D0" w:rsidRPr="002272D0">
        <w:rPr>
          <w:rFonts w:ascii="Cambria" w:hAnsi="Cambria" w:cs="Tahoma"/>
          <w:lang w:val="es-ES"/>
        </w:rPr>
        <w:t>dengan</w:t>
      </w:r>
      <w:proofErr w:type="spellEnd"/>
      <w:r w:rsidR="002272D0" w:rsidRPr="002272D0">
        <w:rPr>
          <w:rFonts w:ascii="Cambria" w:hAnsi="Cambria" w:cs="Tahoma"/>
          <w:lang w:val="es-ES"/>
        </w:rPr>
        <w:t xml:space="preserve"> </w:t>
      </w:r>
      <w:proofErr w:type="spellStart"/>
      <w:r w:rsidR="002272D0" w:rsidRPr="002272D0">
        <w:rPr>
          <w:rFonts w:ascii="Cambria" w:hAnsi="Cambria" w:cs="Tahoma"/>
          <w:lang w:val="es-ES"/>
        </w:rPr>
        <w:t>Keputusan</w:t>
      </w:r>
      <w:proofErr w:type="spellEnd"/>
      <w:r w:rsidR="002272D0" w:rsidRPr="002272D0">
        <w:rPr>
          <w:rFonts w:ascii="Cambria" w:hAnsi="Cambria" w:cs="Tahoma"/>
          <w:lang w:val="es-ES"/>
        </w:rPr>
        <w:t xml:space="preserve"> </w:t>
      </w:r>
      <w:proofErr w:type="spellStart"/>
      <w:r w:rsidR="002272D0" w:rsidRPr="002272D0">
        <w:rPr>
          <w:rFonts w:ascii="Cambria" w:hAnsi="Cambria" w:cs="Tahoma"/>
          <w:lang w:val="es-ES"/>
        </w:rPr>
        <w:t>Bupati</w:t>
      </w:r>
      <w:proofErr w:type="spellEnd"/>
      <w:r w:rsidR="002272D0" w:rsidRPr="002272D0">
        <w:rPr>
          <w:rFonts w:ascii="Cambria" w:hAnsi="Cambria" w:cs="Tahoma"/>
          <w:lang w:val="es-ES"/>
        </w:rPr>
        <w:t xml:space="preserve"> </w:t>
      </w:r>
      <w:proofErr w:type="spellStart"/>
      <w:r w:rsidR="002272D0" w:rsidRPr="002272D0">
        <w:rPr>
          <w:rFonts w:ascii="Cambria" w:hAnsi="Cambria" w:cs="Tahoma"/>
          <w:lang w:val="es-ES"/>
        </w:rPr>
        <w:t>Situbondo</w:t>
      </w:r>
      <w:proofErr w:type="spellEnd"/>
      <w:r w:rsidR="002272D0" w:rsidRPr="002272D0">
        <w:rPr>
          <w:rFonts w:ascii="Cambria" w:hAnsi="Cambria" w:cs="Tahoma"/>
          <w:lang w:val="es-ES"/>
        </w:rPr>
        <w:t xml:space="preserve"> </w:t>
      </w:r>
      <w:proofErr w:type="spellStart"/>
      <w:r w:rsidR="002272D0" w:rsidRPr="002272D0">
        <w:rPr>
          <w:rFonts w:ascii="Cambria" w:hAnsi="Cambria" w:cs="Tahoma"/>
          <w:lang w:val="es-ES"/>
        </w:rPr>
        <w:t>Nomor</w:t>
      </w:r>
      <w:proofErr w:type="spellEnd"/>
      <w:r w:rsidR="002272D0" w:rsidRPr="002272D0">
        <w:rPr>
          <w:rFonts w:ascii="Cambria" w:hAnsi="Cambria" w:cs="Tahoma"/>
          <w:lang w:val="es-ES"/>
        </w:rPr>
        <w:t xml:space="preserve"> : 188/</w:t>
      </w:r>
      <w:r w:rsidR="002272D0" w:rsidRPr="002272D0">
        <w:rPr>
          <w:rFonts w:ascii="Cambria" w:hAnsi="Cambria" w:cs="Tahoma"/>
        </w:rPr>
        <w:t>36</w:t>
      </w:r>
      <w:r w:rsidR="002272D0" w:rsidRPr="002272D0">
        <w:rPr>
          <w:rFonts w:ascii="Cambria" w:hAnsi="Cambria" w:cs="Tahoma"/>
          <w:lang w:val="es-ES"/>
        </w:rPr>
        <w:t>/P/004.2/201</w:t>
      </w:r>
      <w:r w:rsidR="002272D0" w:rsidRPr="002272D0">
        <w:rPr>
          <w:rFonts w:ascii="Cambria" w:hAnsi="Cambria" w:cs="Tahoma"/>
        </w:rPr>
        <w:t>3</w:t>
      </w:r>
      <w:r w:rsidR="002272D0" w:rsidRPr="002272D0">
        <w:rPr>
          <w:rFonts w:ascii="Cambria" w:hAnsi="Cambria" w:cs="Tahoma"/>
          <w:lang w:val="es-ES"/>
        </w:rPr>
        <w:t xml:space="preserve"> </w:t>
      </w:r>
      <w:proofErr w:type="spellStart"/>
      <w:r w:rsidR="002272D0" w:rsidRPr="002272D0">
        <w:rPr>
          <w:rFonts w:ascii="Cambria" w:hAnsi="Cambria" w:cs="Tahoma"/>
          <w:lang w:val="es-ES"/>
        </w:rPr>
        <w:t>tanggal</w:t>
      </w:r>
      <w:proofErr w:type="spellEnd"/>
      <w:r w:rsidR="002272D0" w:rsidRPr="002272D0">
        <w:rPr>
          <w:rFonts w:ascii="Cambria" w:hAnsi="Cambria" w:cs="Tahoma"/>
          <w:lang w:val="es-ES"/>
        </w:rPr>
        <w:t xml:space="preserve"> </w:t>
      </w:r>
      <w:r w:rsidR="002272D0" w:rsidRPr="002272D0">
        <w:rPr>
          <w:rFonts w:ascii="Cambria" w:hAnsi="Cambria" w:cs="Tahoma"/>
        </w:rPr>
        <w:t>10 Januari 2013</w:t>
      </w:r>
      <w:r w:rsidR="002272D0">
        <w:rPr>
          <w:rFonts w:ascii="Cambria" w:hAnsi="Cambria" w:cs="Tahoma"/>
        </w:rPr>
        <w:t xml:space="preserve">, </w:t>
      </w:r>
      <w:r w:rsidR="0064017F">
        <w:rPr>
          <w:rFonts w:ascii="Cambria" w:hAnsi="Cambria" w:cs="Tahoma"/>
        </w:rPr>
        <w:t>bersepakat</w:t>
      </w:r>
      <w:r w:rsidR="002272D0">
        <w:rPr>
          <w:rFonts w:ascii="Cambria" w:hAnsi="Cambria" w:cs="Tahoma"/>
        </w:rPr>
        <w:t xml:space="preserve"> bahwa lelang </w:t>
      </w:r>
      <w:r w:rsidR="00113777">
        <w:rPr>
          <w:b/>
          <w:bCs/>
        </w:rPr>
        <w:t xml:space="preserve">Pengendalian Ruang Kecamatan Panji Kabupaten Situbondo </w:t>
      </w:r>
      <w:r w:rsidR="00113777">
        <w:t xml:space="preserve">(Lelang Ulang) </w:t>
      </w:r>
      <w:r w:rsidR="002272D0">
        <w:rPr>
          <w:rFonts w:asciiTheme="majorHAnsi" w:hAnsiTheme="majorHAnsi"/>
        </w:rPr>
        <w:t xml:space="preserve">pada Dinas Cipta Karya Kabupaten Situbondo dinyatakan </w:t>
      </w:r>
      <w:r w:rsidR="0064017F">
        <w:rPr>
          <w:rFonts w:asciiTheme="majorHAnsi" w:hAnsiTheme="majorHAnsi"/>
        </w:rPr>
        <w:t xml:space="preserve">Seleksi </w:t>
      </w:r>
      <w:r w:rsidR="002272D0">
        <w:rPr>
          <w:rFonts w:asciiTheme="majorHAnsi" w:hAnsiTheme="majorHAnsi"/>
        </w:rPr>
        <w:t>Gagal, dengan keterangan sebagai berikut :</w:t>
      </w:r>
    </w:p>
    <w:p w:rsidR="002272D0" w:rsidRDefault="002272D0" w:rsidP="00A16416">
      <w:pPr>
        <w:pStyle w:val="Default"/>
        <w:jc w:val="both"/>
        <w:rPr>
          <w:rFonts w:asciiTheme="majorHAnsi" w:hAnsiTheme="majorHAnsi"/>
        </w:rPr>
      </w:pPr>
    </w:p>
    <w:p w:rsidR="00A16416" w:rsidRDefault="002272D0" w:rsidP="002272D0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Lelang </w:t>
      </w:r>
      <w:r w:rsidR="00A16416" w:rsidRPr="002272D0">
        <w:rPr>
          <w:rFonts w:asciiTheme="majorHAnsi" w:hAnsiTheme="majorHAnsi"/>
        </w:rPr>
        <w:t>telah memasuki tahap Evaluasi dokumen prakualifikasi dan pembuktian kualifikasi seperti yang tersusun dalam website LPSE www.lpse.</w:t>
      </w:r>
      <w:r>
        <w:rPr>
          <w:rFonts w:asciiTheme="majorHAnsi" w:hAnsiTheme="majorHAnsi"/>
        </w:rPr>
        <w:t>situbondokab</w:t>
      </w:r>
      <w:r w:rsidR="00A16416" w:rsidRPr="002272D0">
        <w:rPr>
          <w:rFonts w:asciiTheme="majorHAnsi" w:hAnsiTheme="majorHAnsi"/>
        </w:rPr>
        <w:t xml:space="preserve">.go.id </w:t>
      </w:r>
    </w:p>
    <w:p w:rsidR="002272D0" w:rsidRPr="002272D0" w:rsidRDefault="002272D0" w:rsidP="002272D0">
      <w:pPr>
        <w:pStyle w:val="Default"/>
        <w:ind w:left="426" w:hanging="426"/>
        <w:jc w:val="both"/>
        <w:rPr>
          <w:rFonts w:asciiTheme="majorHAnsi" w:hAnsiTheme="majorHAnsi"/>
        </w:rPr>
      </w:pPr>
    </w:p>
    <w:p w:rsidR="00A16416" w:rsidRDefault="00A16416" w:rsidP="002272D0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</w:rPr>
      </w:pPr>
      <w:r w:rsidRPr="00A16416">
        <w:rPr>
          <w:rFonts w:asciiTheme="majorHAnsi" w:hAnsiTheme="majorHAnsi"/>
        </w:rPr>
        <w:t xml:space="preserve">Penyedia Jasa Konsultansi yang mendaftar untuk pekerjaan ini sebanyak </w:t>
      </w:r>
      <w:r w:rsidR="00113777">
        <w:rPr>
          <w:rFonts w:asciiTheme="majorHAnsi" w:hAnsiTheme="majorHAnsi"/>
        </w:rPr>
        <w:t>9</w:t>
      </w:r>
      <w:r w:rsidRPr="00A16416">
        <w:rPr>
          <w:rFonts w:asciiTheme="majorHAnsi" w:hAnsiTheme="majorHAnsi"/>
        </w:rPr>
        <w:t xml:space="preserve"> (</w:t>
      </w:r>
      <w:r w:rsidR="00113777">
        <w:rPr>
          <w:rFonts w:asciiTheme="majorHAnsi" w:hAnsiTheme="majorHAnsi"/>
        </w:rPr>
        <w:t>Sembilan</w:t>
      </w:r>
      <w:r w:rsidRPr="00A16416">
        <w:rPr>
          <w:rFonts w:asciiTheme="majorHAnsi" w:hAnsiTheme="majorHAnsi"/>
        </w:rPr>
        <w:t xml:space="preserve">) penyedia jasa. </w:t>
      </w:r>
    </w:p>
    <w:p w:rsidR="002272D0" w:rsidRPr="00A16416" w:rsidRDefault="002272D0" w:rsidP="002272D0">
      <w:pPr>
        <w:pStyle w:val="Default"/>
        <w:ind w:left="426" w:hanging="426"/>
        <w:jc w:val="both"/>
        <w:rPr>
          <w:rFonts w:asciiTheme="majorHAnsi" w:hAnsiTheme="majorHAnsi"/>
        </w:rPr>
      </w:pPr>
    </w:p>
    <w:p w:rsidR="00A16416" w:rsidRDefault="00A16416" w:rsidP="002272D0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</w:rPr>
      </w:pPr>
      <w:r w:rsidRPr="00A16416">
        <w:rPr>
          <w:rFonts w:asciiTheme="majorHAnsi" w:hAnsiTheme="majorHAnsi"/>
        </w:rPr>
        <w:t>Penyedia Jasa Konsultansi yang meng-</w:t>
      </w:r>
      <w:r w:rsidRPr="00A16416">
        <w:rPr>
          <w:rFonts w:asciiTheme="majorHAnsi" w:hAnsiTheme="majorHAnsi"/>
          <w:i/>
          <w:iCs/>
        </w:rPr>
        <w:t xml:space="preserve">upload </w:t>
      </w:r>
      <w:r w:rsidRPr="00A16416">
        <w:rPr>
          <w:rFonts w:asciiTheme="majorHAnsi" w:hAnsiTheme="majorHAnsi"/>
        </w:rPr>
        <w:t xml:space="preserve">/ mengunggah dokumen isian kualifikasi untuk pekerjaan ini sebanyak 2 (dua) penyedia jasa. </w:t>
      </w:r>
    </w:p>
    <w:p w:rsidR="002272D0" w:rsidRPr="00A16416" w:rsidRDefault="002272D0" w:rsidP="002272D0">
      <w:pPr>
        <w:pStyle w:val="Default"/>
        <w:ind w:left="426" w:hanging="426"/>
        <w:jc w:val="both"/>
        <w:rPr>
          <w:rFonts w:asciiTheme="majorHAnsi" w:hAnsiTheme="majorHAnsi"/>
        </w:rPr>
      </w:pPr>
    </w:p>
    <w:p w:rsidR="00A16416" w:rsidRDefault="00A16416" w:rsidP="002272D0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</w:rPr>
      </w:pPr>
      <w:r w:rsidRPr="00A16416">
        <w:rPr>
          <w:rFonts w:asciiTheme="majorHAnsi" w:hAnsiTheme="majorHAnsi"/>
        </w:rPr>
        <w:t>Berdasar Perpres No. 70 Tahun 2012 Pasal 83 ayat (2) huruf a. “Kelompok Kerja ULP menyatakan Seleksi gagal, apabila: a. peserta yang lulus kualifikasi pada proses prakualifikasi kurang dari 5 (lima) untuk Seleksi Umum atau kurang dari 3 (tiga) untuk Seleksi Sederhana</w:t>
      </w:r>
      <w:r w:rsidRPr="00A16416">
        <w:rPr>
          <w:rFonts w:asciiTheme="majorHAnsi" w:hAnsiTheme="majorHAnsi" w:cs="Arial"/>
        </w:rPr>
        <w:t>;</w:t>
      </w:r>
      <w:r w:rsidRPr="00A16416">
        <w:rPr>
          <w:rFonts w:asciiTheme="majorHAnsi" w:hAnsiTheme="majorHAnsi"/>
        </w:rPr>
        <w:t xml:space="preserve">”, maka dengan ini </w:t>
      </w:r>
      <w:r w:rsidR="0064017F">
        <w:rPr>
          <w:rFonts w:asciiTheme="majorHAnsi" w:hAnsiTheme="majorHAnsi"/>
        </w:rPr>
        <w:t>Pokja IX</w:t>
      </w:r>
      <w:r w:rsidRPr="00A16416">
        <w:rPr>
          <w:rFonts w:asciiTheme="majorHAnsi" w:hAnsiTheme="majorHAnsi"/>
        </w:rPr>
        <w:t xml:space="preserve"> bersepakat menyatakan SELEKSI GAGAL. </w:t>
      </w:r>
    </w:p>
    <w:p w:rsidR="002272D0" w:rsidRPr="00A16416" w:rsidRDefault="002272D0" w:rsidP="002272D0">
      <w:pPr>
        <w:pStyle w:val="Default"/>
        <w:ind w:left="426" w:hanging="426"/>
        <w:jc w:val="both"/>
        <w:rPr>
          <w:rFonts w:asciiTheme="majorHAnsi" w:hAnsiTheme="majorHAnsi"/>
        </w:rPr>
      </w:pPr>
    </w:p>
    <w:p w:rsidR="00A16416" w:rsidRPr="00A16416" w:rsidRDefault="0064017F" w:rsidP="002272D0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</w:rPr>
        <w:t>Selanjutnya</w:t>
      </w:r>
      <w:r w:rsidR="00A16416" w:rsidRPr="00A16416">
        <w:rPr>
          <w:rFonts w:asciiTheme="majorHAnsi" w:hAnsiTheme="majorHAnsi"/>
        </w:rPr>
        <w:t xml:space="preserve"> akan dilakukan pengumuman prakualifikasi ulang sesuai dengan Peraturan Presiden No. 70 Tahun 2012 Pasal 84 ayat (1) huruf c</w:t>
      </w:r>
      <w:r>
        <w:rPr>
          <w:rFonts w:asciiTheme="majorHAnsi" w:hAnsiTheme="majorHAnsi"/>
        </w:rPr>
        <w:t>.</w:t>
      </w:r>
    </w:p>
    <w:p w:rsidR="00A16416" w:rsidRDefault="00A16416" w:rsidP="00A16416">
      <w:pPr>
        <w:pStyle w:val="Default"/>
        <w:ind w:left="4111"/>
        <w:jc w:val="center"/>
        <w:rPr>
          <w:rFonts w:asciiTheme="majorHAnsi" w:hAnsiTheme="majorHAnsi"/>
          <w:color w:val="auto"/>
        </w:rPr>
      </w:pPr>
    </w:p>
    <w:p w:rsidR="00A16416" w:rsidRPr="00A16416" w:rsidRDefault="00A16416" w:rsidP="00A16416">
      <w:pPr>
        <w:pStyle w:val="Default"/>
        <w:ind w:left="4111"/>
        <w:jc w:val="center"/>
        <w:rPr>
          <w:rFonts w:ascii="Cambria" w:eastAsia="Calibri" w:hAnsi="Cambria"/>
          <w:color w:val="auto"/>
        </w:rPr>
      </w:pPr>
      <w:r w:rsidRPr="00A16416">
        <w:rPr>
          <w:rFonts w:ascii="Cambria" w:eastAsia="Calibri" w:hAnsi="Cambria"/>
          <w:color w:val="auto"/>
        </w:rPr>
        <w:t>Pokja IX</w:t>
      </w:r>
    </w:p>
    <w:p w:rsidR="00A16416" w:rsidRPr="00A16416" w:rsidRDefault="00A16416" w:rsidP="00A16416">
      <w:pPr>
        <w:pStyle w:val="Default"/>
        <w:ind w:left="4111"/>
        <w:jc w:val="center"/>
        <w:rPr>
          <w:rFonts w:ascii="Cambria" w:eastAsia="Calibri" w:hAnsi="Cambria"/>
          <w:color w:val="auto"/>
        </w:rPr>
      </w:pPr>
      <w:r w:rsidRPr="00A16416">
        <w:rPr>
          <w:rFonts w:ascii="Cambria" w:eastAsia="Calibri" w:hAnsi="Cambria"/>
          <w:color w:val="auto"/>
        </w:rPr>
        <w:t>Unit Layanan Pengadaan</w:t>
      </w:r>
    </w:p>
    <w:p w:rsidR="00A16416" w:rsidRPr="00A16416" w:rsidRDefault="00A16416" w:rsidP="00A16416">
      <w:pPr>
        <w:pStyle w:val="Default"/>
        <w:ind w:left="4111"/>
        <w:jc w:val="center"/>
        <w:rPr>
          <w:rFonts w:ascii="Cambria" w:eastAsia="Calibri" w:hAnsi="Cambria"/>
          <w:color w:val="auto"/>
        </w:rPr>
      </w:pPr>
      <w:r w:rsidRPr="00A16416">
        <w:rPr>
          <w:rFonts w:ascii="Cambria" w:eastAsia="Calibri" w:hAnsi="Cambria"/>
          <w:color w:val="auto"/>
        </w:rPr>
        <w:t>Kabupaten Situbondo</w:t>
      </w:r>
    </w:p>
    <w:p w:rsidR="00A16416" w:rsidRPr="00A16416" w:rsidRDefault="00A16416" w:rsidP="00A16416">
      <w:pPr>
        <w:pStyle w:val="Default"/>
        <w:ind w:left="4111"/>
        <w:jc w:val="center"/>
        <w:rPr>
          <w:rFonts w:ascii="Cambria" w:eastAsia="Calibri" w:hAnsi="Cambria"/>
          <w:color w:val="auto"/>
        </w:rPr>
      </w:pPr>
      <w:r w:rsidRPr="00A16416">
        <w:rPr>
          <w:rFonts w:asciiTheme="majorHAnsi" w:hAnsiTheme="majorHAnsi"/>
          <w:color w:val="auto"/>
        </w:rPr>
        <w:t>Ketua</w:t>
      </w:r>
    </w:p>
    <w:p w:rsidR="00A16416" w:rsidRPr="00A16416" w:rsidRDefault="00A16416" w:rsidP="00A16416">
      <w:pPr>
        <w:pStyle w:val="Default"/>
        <w:ind w:left="4111"/>
        <w:jc w:val="center"/>
        <w:rPr>
          <w:rFonts w:ascii="Cambria" w:eastAsia="Calibri" w:hAnsi="Cambria"/>
          <w:color w:val="auto"/>
        </w:rPr>
      </w:pPr>
    </w:p>
    <w:p w:rsidR="00A16416" w:rsidRPr="00A16416" w:rsidRDefault="00A16416" w:rsidP="00A16416">
      <w:pPr>
        <w:pStyle w:val="Default"/>
        <w:ind w:left="4111"/>
        <w:jc w:val="center"/>
        <w:rPr>
          <w:rFonts w:ascii="Cambria" w:eastAsia="Calibri" w:hAnsi="Cambria"/>
          <w:color w:val="auto"/>
        </w:rPr>
      </w:pPr>
      <w:r>
        <w:rPr>
          <w:rFonts w:asciiTheme="majorHAnsi" w:hAnsiTheme="majorHAnsi"/>
          <w:color w:val="auto"/>
        </w:rPr>
        <w:t>Ttd</w:t>
      </w:r>
    </w:p>
    <w:p w:rsidR="00A16416" w:rsidRPr="00A16416" w:rsidRDefault="00A16416" w:rsidP="00A16416">
      <w:pPr>
        <w:pStyle w:val="Default"/>
        <w:ind w:left="4111"/>
        <w:jc w:val="center"/>
        <w:rPr>
          <w:rFonts w:ascii="Cambria" w:eastAsia="Calibri" w:hAnsi="Cambria"/>
          <w:color w:val="auto"/>
        </w:rPr>
      </w:pPr>
    </w:p>
    <w:p w:rsidR="00A16416" w:rsidRPr="00A16416" w:rsidRDefault="00A16416" w:rsidP="00A16416">
      <w:pPr>
        <w:pStyle w:val="Default"/>
        <w:ind w:left="4111"/>
        <w:jc w:val="center"/>
        <w:rPr>
          <w:rFonts w:ascii="Cambria" w:eastAsia="Calibri" w:hAnsi="Cambria"/>
          <w:color w:val="auto"/>
          <w:u w:val="single"/>
        </w:rPr>
      </w:pPr>
      <w:r w:rsidRPr="00A16416">
        <w:rPr>
          <w:rFonts w:ascii="Cambria" w:eastAsia="Calibri" w:hAnsi="Cambria"/>
          <w:color w:val="auto"/>
          <w:u w:val="single"/>
        </w:rPr>
        <w:t>GATOT SUGIARTO, S.Pt.</w:t>
      </w:r>
    </w:p>
    <w:p w:rsidR="00A16416" w:rsidRPr="00A16416" w:rsidRDefault="00A16416" w:rsidP="00A16416">
      <w:pPr>
        <w:pStyle w:val="Default"/>
        <w:ind w:left="4111"/>
        <w:jc w:val="center"/>
        <w:rPr>
          <w:rFonts w:ascii="Cambria" w:eastAsia="Calibri" w:hAnsi="Cambria"/>
          <w:color w:val="auto"/>
        </w:rPr>
      </w:pPr>
      <w:r w:rsidRPr="00A16416">
        <w:rPr>
          <w:rFonts w:ascii="Cambria" w:eastAsia="Calibri" w:hAnsi="Cambria"/>
          <w:color w:val="auto"/>
        </w:rPr>
        <w:t>NIP. 19720611 200501 1 005</w:t>
      </w:r>
    </w:p>
    <w:p w:rsidR="00AB1CC4" w:rsidRPr="00A16416" w:rsidRDefault="00AB1CC4">
      <w:pPr>
        <w:rPr>
          <w:rFonts w:asciiTheme="majorHAnsi" w:hAnsiTheme="majorHAnsi"/>
          <w:sz w:val="24"/>
          <w:szCs w:val="24"/>
        </w:rPr>
      </w:pPr>
    </w:p>
    <w:sectPr w:rsidR="00AB1CC4" w:rsidRPr="00A16416" w:rsidSect="00A16416">
      <w:pgSz w:w="12242" w:h="18711" w:code="5"/>
      <w:pgMar w:top="1418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345C"/>
    <w:multiLevelType w:val="hybridMultilevel"/>
    <w:tmpl w:val="C20E0C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416"/>
    <w:rsid w:val="00113777"/>
    <w:rsid w:val="002272D0"/>
    <w:rsid w:val="005903DC"/>
    <w:rsid w:val="0064017F"/>
    <w:rsid w:val="00825313"/>
    <w:rsid w:val="00865BA1"/>
    <w:rsid w:val="008A4150"/>
    <w:rsid w:val="00A16416"/>
    <w:rsid w:val="00AB1CC4"/>
    <w:rsid w:val="00AF6036"/>
    <w:rsid w:val="00CF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16"/>
  </w:style>
  <w:style w:type="paragraph" w:styleId="Heading1">
    <w:name w:val="heading 1"/>
    <w:basedOn w:val="Normal"/>
    <w:next w:val="Normal"/>
    <w:link w:val="Heading1Char"/>
    <w:uiPriority w:val="9"/>
    <w:qFormat/>
    <w:rsid w:val="00A16416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6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641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227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</dc:creator>
  <cp:lastModifiedBy>TU</cp:lastModifiedBy>
  <cp:revision>3</cp:revision>
  <dcterms:created xsi:type="dcterms:W3CDTF">2013-07-04T02:06:00Z</dcterms:created>
  <dcterms:modified xsi:type="dcterms:W3CDTF">2013-07-04T02:11:00Z</dcterms:modified>
</cp:coreProperties>
</file>